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444F" w14:textId="67924A16" w:rsidR="00813CA6" w:rsidRPr="00D51B19" w:rsidRDefault="00C9164A" w:rsidP="00B452D8">
      <w:pPr>
        <w:pStyle w:val="Default"/>
        <w:outlineLvl w:val="0"/>
        <w:rPr>
          <w:rFonts w:asciiTheme="minorHAnsi" w:hAnsiTheme="minorHAnsi" w:cstheme="majorHAnsi"/>
          <w:b/>
          <w:sz w:val="22"/>
          <w:szCs w:val="22"/>
        </w:rPr>
      </w:pPr>
      <w:r>
        <w:rPr>
          <w:rFonts w:asciiTheme="minorHAnsi" w:hAnsiTheme="minorHAnsi" w:cstheme="majorHAnsi"/>
          <w:b/>
          <w:sz w:val="22"/>
          <w:szCs w:val="22"/>
        </w:rPr>
        <w:t>FOR IMMEDIATE RELEASE</w:t>
      </w:r>
    </w:p>
    <w:p w14:paraId="53D1B786" w14:textId="00798B3D" w:rsidR="00FC7C04" w:rsidRDefault="00FC7C04" w:rsidP="00FC7C04">
      <w:pPr>
        <w:pStyle w:val="Default"/>
        <w:jc w:val="center"/>
        <w:rPr>
          <w:rFonts w:cstheme="majorHAnsi"/>
          <w:b/>
          <w:bCs/>
          <w:i/>
        </w:rPr>
      </w:pPr>
    </w:p>
    <w:p w14:paraId="51DF4879" w14:textId="77777777" w:rsidR="00D51B19" w:rsidRDefault="00D51B19" w:rsidP="00FC7C04">
      <w:pPr>
        <w:pStyle w:val="Default"/>
        <w:jc w:val="center"/>
        <w:rPr>
          <w:rFonts w:cstheme="majorHAnsi"/>
          <w:b/>
          <w:bCs/>
          <w:i/>
        </w:rPr>
      </w:pPr>
    </w:p>
    <w:p w14:paraId="2FD0D193" w14:textId="09E57257" w:rsidR="00BF319E" w:rsidRPr="00D51B19" w:rsidRDefault="00FC7C04" w:rsidP="00FC7C04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D51B19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AC2D00">
        <w:rPr>
          <w:rFonts w:asciiTheme="minorHAnsi" w:hAnsiTheme="minorHAnsi" w:cstheme="minorHAnsi"/>
          <w:b/>
          <w:bCs/>
          <w:sz w:val="28"/>
          <w:szCs w:val="28"/>
        </w:rPr>
        <w:t>Find a Way to Serve”</w:t>
      </w:r>
    </w:p>
    <w:p w14:paraId="458DFCF7" w14:textId="77777777" w:rsidR="00FC7C04" w:rsidRPr="009F772A" w:rsidRDefault="00FC7C04" w:rsidP="00CE73C5">
      <w:pPr>
        <w:pStyle w:val="Default"/>
        <w:rPr>
          <w:rFonts w:asciiTheme="minorHAnsi" w:hAnsiTheme="minorHAnsi" w:cstheme="majorHAnsi"/>
        </w:rPr>
      </w:pPr>
    </w:p>
    <w:p w14:paraId="25C4D31B" w14:textId="61F107FC" w:rsidR="009F772A" w:rsidRPr="00343A68" w:rsidRDefault="00FC7C04" w:rsidP="00AC2D00">
      <w:pPr>
        <w:spacing w:after="0" w:line="240" w:lineRule="auto"/>
        <w:jc w:val="center"/>
        <w:outlineLvl w:val="0"/>
        <w:rPr>
          <w:rFonts w:cstheme="majorHAnsi"/>
          <w:bCs/>
          <w:i/>
          <w:color w:val="000000"/>
          <w:sz w:val="24"/>
          <w:szCs w:val="24"/>
        </w:rPr>
      </w:pPr>
      <w:r w:rsidRPr="00343A68">
        <w:rPr>
          <w:rFonts w:cstheme="majorHAnsi"/>
          <w:bCs/>
          <w:i/>
          <w:color w:val="000000"/>
          <w:sz w:val="24"/>
          <w:szCs w:val="24"/>
        </w:rPr>
        <w:t xml:space="preserve">National Nonprofit </w:t>
      </w:r>
      <w:r w:rsidR="00813CA6" w:rsidRPr="00343A68">
        <w:rPr>
          <w:rFonts w:cstheme="majorHAnsi"/>
          <w:bCs/>
          <w:i/>
          <w:color w:val="000000"/>
          <w:sz w:val="24"/>
          <w:szCs w:val="24"/>
        </w:rPr>
        <w:t>Wreaths Across America</w:t>
      </w:r>
      <w:r w:rsidR="00AC2D00">
        <w:rPr>
          <w:rFonts w:cstheme="majorHAnsi"/>
          <w:bCs/>
          <w:i/>
          <w:color w:val="000000"/>
          <w:sz w:val="24"/>
          <w:szCs w:val="24"/>
        </w:rPr>
        <w:t xml:space="preserve"> Announces New </w:t>
      </w:r>
      <w:r w:rsidR="00B452D8" w:rsidRPr="00343A68">
        <w:rPr>
          <w:rFonts w:cstheme="majorHAnsi"/>
          <w:bCs/>
          <w:i/>
          <w:color w:val="000000"/>
          <w:sz w:val="24"/>
          <w:szCs w:val="24"/>
        </w:rPr>
        <w:t>Theme</w:t>
      </w:r>
      <w:r w:rsidR="00AC2D00">
        <w:rPr>
          <w:rFonts w:cstheme="majorHAnsi"/>
          <w:bCs/>
          <w:i/>
          <w:color w:val="000000"/>
          <w:sz w:val="24"/>
          <w:szCs w:val="24"/>
        </w:rPr>
        <w:t xml:space="preserve"> and Planned Curriculum to TEACH the Next Generation in 2022 and Beyond</w:t>
      </w:r>
    </w:p>
    <w:p w14:paraId="120EE176" w14:textId="36273B84" w:rsidR="00812861" w:rsidRPr="00D51B19" w:rsidRDefault="00D822F8" w:rsidP="007C0030">
      <w:pPr>
        <w:spacing w:after="0" w:line="240" w:lineRule="auto"/>
        <w:jc w:val="center"/>
        <w:outlineLvl w:val="0"/>
        <w:rPr>
          <w:rFonts w:cstheme="minorHAnsi"/>
          <w:b/>
          <w:bCs/>
          <w:i/>
          <w:color w:val="000000"/>
        </w:rPr>
      </w:pPr>
      <w:r w:rsidRPr="00D51B19">
        <w:rPr>
          <w:rFonts w:cstheme="minorHAnsi"/>
          <w:b/>
          <w:bCs/>
          <w:i/>
          <w:color w:val="000000"/>
        </w:rPr>
        <w:t xml:space="preserve"> </w:t>
      </w:r>
    </w:p>
    <w:p w14:paraId="2300087D" w14:textId="382882D4" w:rsidR="00F10948" w:rsidRPr="00D51B19" w:rsidRDefault="00FC7C04" w:rsidP="00457F8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hd w:val="clear" w:color="auto" w:fill="FFFFFF"/>
        </w:rPr>
      </w:pPr>
      <w:r w:rsidRPr="00D51B19">
        <w:rPr>
          <w:rFonts w:cstheme="minorHAnsi"/>
          <w:b/>
        </w:rPr>
        <w:t>COLUMBIA FALLS, Maine</w:t>
      </w:r>
      <w:r w:rsidR="00D650F5" w:rsidRPr="00D51B19">
        <w:rPr>
          <w:rFonts w:cstheme="minorHAnsi"/>
          <w:b/>
        </w:rPr>
        <w:t xml:space="preserve"> —</w:t>
      </w:r>
      <w:r w:rsidR="008717B4" w:rsidRPr="00D51B19">
        <w:rPr>
          <w:rFonts w:cstheme="minorHAnsi"/>
          <w:b/>
        </w:rPr>
        <w:t xml:space="preserve"> </w:t>
      </w:r>
      <w:r w:rsidRPr="00D51B19">
        <w:rPr>
          <w:rFonts w:cstheme="minorHAnsi"/>
          <w:b/>
        </w:rPr>
        <w:t xml:space="preserve">Jan. </w:t>
      </w:r>
      <w:r w:rsidR="00B52BFA" w:rsidRPr="00D51B19">
        <w:rPr>
          <w:rFonts w:cstheme="minorHAnsi"/>
          <w:b/>
        </w:rPr>
        <w:t>1</w:t>
      </w:r>
      <w:r w:rsidR="00AC2D00">
        <w:rPr>
          <w:rFonts w:cstheme="minorHAnsi"/>
          <w:b/>
        </w:rPr>
        <w:t>7</w:t>
      </w:r>
      <w:r w:rsidR="00737E8C" w:rsidRPr="00D51B19">
        <w:rPr>
          <w:rFonts w:cstheme="minorHAnsi"/>
          <w:b/>
        </w:rPr>
        <w:t>,</w:t>
      </w:r>
      <w:r w:rsidRPr="00D51B19">
        <w:rPr>
          <w:rFonts w:cstheme="minorHAnsi"/>
          <w:b/>
        </w:rPr>
        <w:t xml:space="preserve"> 20</w:t>
      </w:r>
      <w:r w:rsidR="00B050EB" w:rsidRPr="00D51B19">
        <w:rPr>
          <w:rFonts w:cstheme="minorHAnsi"/>
          <w:b/>
        </w:rPr>
        <w:t>2</w:t>
      </w:r>
      <w:r w:rsidR="00AC2D00">
        <w:rPr>
          <w:rFonts w:cstheme="minorHAnsi"/>
          <w:b/>
        </w:rPr>
        <w:t>2</w:t>
      </w:r>
      <w:r w:rsidR="00D650F5" w:rsidRPr="00D51B19">
        <w:rPr>
          <w:rFonts w:cstheme="minorHAnsi"/>
          <w:b/>
        </w:rPr>
        <w:t xml:space="preserve"> —</w:t>
      </w:r>
      <w:r w:rsidR="00EF1ADB" w:rsidRPr="00D51B19">
        <w:rPr>
          <w:rFonts w:cstheme="minorHAnsi"/>
        </w:rPr>
        <w:t xml:space="preserve"> Each </w:t>
      </w:r>
      <w:r w:rsidR="00F63F54" w:rsidRPr="00D51B19">
        <w:rPr>
          <w:rFonts w:cstheme="minorHAnsi"/>
        </w:rPr>
        <w:t>year</w:t>
      </w:r>
      <w:r w:rsidR="00EF1ADB" w:rsidRPr="00D51B19">
        <w:rPr>
          <w:rFonts w:cstheme="minorHAnsi"/>
        </w:rPr>
        <w:t>,</w:t>
      </w:r>
      <w:r w:rsidR="004233A7" w:rsidRPr="00D51B19">
        <w:rPr>
          <w:rFonts w:cstheme="minorHAnsi"/>
        </w:rPr>
        <w:t xml:space="preserve"> </w:t>
      </w:r>
      <w:r w:rsidR="00EF1ADB" w:rsidRPr="00D51B19">
        <w:rPr>
          <w:rFonts w:cstheme="minorHAnsi"/>
        </w:rPr>
        <w:t>millions of Americans</w:t>
      </w:r>
      <w:r w:rsidR="007C0030" w:rsidRPr="00D51B19">
        <w:rPr>
          <w:rFonts w:cstheme="minorHAnsi"/>
        </w:rPr>
        <w:t xml:space="preserve"> </w:t>
      </w:r>
      <w:r w:rsidR="00EF1ADB" w:rsidRPr="00D51B19">
        <w:rPr>
          <w:rFonts w:cstheme="minorHAnsi"/>
        </w:rPr>
        <w:t xml:space="preserve">come together to REMEMBER the fallen, HONOR those that serve and their families, and TEACH the next generation about the </w:t>
      </w:r>
      <w:r w:rsidR="005847A2" w:rsidRPr="00D51B19">
        <w:rPr>
          <w:rFonts w:cstheme="minorHAnsi"/>
        </w:rPr>
        <w:t>value</w:t>
      </w:r>
      <w:r w:rsidR="00EF1ADB" w:rsidRPr="00D51B19">
        <w:rPr>
          <w:rFonts w:cstheme="minorHAnsi"/>
        </w:rPr>
        <w:t xml:space="preserve"> of freedom. This </w:t>
      </w:r>
      <w:r w:rsidR="00F63F54" w:rsidRPr="00D51B19">
        <w:rPr>
          <w:rFonts w:cstheme="minorHAnsi"/>
        </w:rPr>
        <w:t>gathering</w:t>
      </w:r>
      <w:r w:rsidR="00EF1ADB" w:rsidRPr="00D51B19">
        <w:rPr>
          <w:rFonts w:cstheme="minorHAnsi"/>
        </w:rPr>
        <w:t xml:space="preserve"> of </w:t>
      </w:r>
      <w:r w:rsidR="00685091" w:rsidRPr="00D51B19">
        <w:rPr>
          <w:rFonts w:cstheme="minorHAnsi"/>
        </w:rPr>
        <w:t xml:space="preserve">volunteers and patriots </w:t>
      </w:r>
      <w:r w:rsidR="00EF1ADB" w:rsidRPr="00D51B19">
        <w:rPr>
          <w:rFonts w:cstheme="minorHAnsi"/>
        </w:rPr>
        <w:t>takes place in local and national cemeteries in all 50 states</w:t>
      </w:r>
      <w:r w:rsidR="0022064F" w:rsidRPr="00D51B19">
        <w:rPr>
          <w:rFonts w:cstheme="minorHAnsi"/>
        </w:rPr>
        <w:t xml:space="preserve"> -</w:t>
      </w:r>
      <w:r w:rsidR="00685091" w:rsidRPr="00D51B19">
        <w:rPr>
          <w:rFonts w:cstheme="minorHAnsi"/>
        </w:rPr>
        <w:t xml:space="preserve"> most recently at more than </w:t>
      </w:r>
      <w:r w:rsidR="00AC2D00">
        <w:rPr>
          <w:rFonts w:cstheme="minorHAnsi"/>
        </w:rPr>
        <w:t>3,1</w:t>
      </w:r>
      <w:r w:rsidR="00685091" w:rsidRPr="00D51B19">
        <w:rPr>
          <w:rFonts w:cstheme="minorHAnsi"/>
        </w:rPr>
        <w:t>00 participating locations</w:t>
      </w:r>
      <w:r w:rsidR="0022064F" w:rsidRPr="00D51B19">
        <w:rPr>
          <w:rFonts w:cstheme="minorHAnsi"/>
        </w:rPr>
        <w:t xml:space="preserve"> -</w:t>
      </w:r>
      <w:r w:rsidR="00EF1ADB" w:rsidRPr="00D51B19">
        <w:rPr>
          <w:rFonts w:cstheme="minorHAnsi"/>
        </w:rPr>
        <w:t xml:space="preserve"> as part</w:t>
      </w:r>
      <w:r w:rsidR="005847A2" w:rsidRPr="00D51B19">
        <w:rPr>
          <w:rFonts w:cstheme="minorHAnsi"/>
        </w:rPr>
        <w:t xml:space="preserve"> of</w:t>
      </w:r>
      <w:r w:rsidR="00EF1ADB" w:rsidRPr="00D51B19">
        <w:rPr>
          <w:rFonts w:cstheme="minorHAnsi"/>
        </w:rPr>
        <w:t xml:space="preserve"> National Wreaths Across America Day.</w:t>
      </w:r>
      <w:r w:rsidR="00F63F54" w:rsidRPr="00D51B19">
        <w:rPr>
          <w:rFonts w:cstheme="minorHAnsi"/>
        </w:rPr>
        <w:t xml:space="preserve"> </w:t>
      </w:r>
      <w:r w:rsidR="00F10948" w:rsidRPr="00D51B19">
        <w:rPr>
          <w:rFonts w:cstheme="minorHAnsi"/>
        </w:rPr>
        <w:t xml:space="preserve">Each year, </w:t>
      </w:r>
      <w:r w:rsidR="00F10948" w:rsidRPr="00D51B19">
        <w:rPr>
          <w:rFonts w:eastAsia="Times New Roman" w:cstheme="minorHAnsi"/>
          <w:color w:val="000000"/>
          <w:shd w:val="clear" w:color="auto" w:fill="FFFFFF"/>
        </w:rPr>
        <w:t>a</w:t>
      </w:r>
      <w:r w:rsidR="00EF1ADB" w:rsidRPr="00D51B19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F63F54" w:rsidRPr="00D51B19">
        <w:rPr>
          <w:rFonts w:eastAsia="Times New Roman" w:cstheme="minorHAnsi"/>
          <w:color w:val="000000"/>
          <w:shd w:val="clear" w:color="auto" w:fill="FFFFFF"/>
        </w:rPr>
        <w:t xml:space="preserve">new </w:t>
      </w:r>
      <w:r w:rsidR="00EF1ADB" w:rsidRPr="00D51B19">
        <w:rPr>
          <w:rFonts w:eastAsia="Times New Roman" w:cstheme="minorHAnsi"/>
          <w:color w:val="000000"/>
          <w:shd w:val="clear" w:color="auto" w:fill="FFFFFF"/>
        </w:rPr>
        <w:t>theme</w:t>
      </w:r>
      <w:r w:rsidR="00F63F54" w:rsidRPr="00D51B19">
        <w:rPr>
          <w:rFonts w:eastAsia="Times New Roman" w:cstheme="minorHAnsi"/>
          <w:color w:val="000000"/>
          <w:shd w:val="clear" w:color="auto" w:fill="FFFFFF"/>
        </w:rPr>
        <w:t xml:space="preserve"> is chosen </w:t>
      </w:r>
      <w:r w:rsidR="005847A2" w:rsidRPr="00D51B19">
        <w:rPr>
          <w:rFonts w:eastAsia="Times New Roman" w:cstheme="minorHAnsi"/>
          <w:color w:val="000000"/>
          <w:shd w:val="clear" w:color="auto" w:fill="FFFFFF"/>
        </w:rPr>
        <w:t xml:space="preserve">to </w:t>
      </w:r>
      <w:r w:rsidR="00F10948" w:rsidRPr="00D51B19">
        <w:rPr>
          <w:rFonts w:eastAsia="Times New Roman" w:cstheme="minorHAnsi"/>
          <w:color w:val="000000"/>
          <w:shd w:val="clear" w:color="auto" w:fill="FFFFFF"/>
        </w:rPr>
        <w:t xml:space="preserve">help </w:t>
      </w:r>
      <w:r w:rsidR="00CE4DB0" w:rsidRPr="00D51B19">
        <w:rPr>
          <w:rFonts w:eastAsia="Times New Roman" w:cstheme="minorHAnsi"/>
          <w:color w:val="000000"/>
          <w:shd w:val="clear" w:color="auto" w:fill="FFFFFF"/>
        </w:rPr>
        <w:t xml:space="preserve">volunteers and </w:t>
      </w:r>
      <w:r w:rsidR="00F10948" w:rsidRPr="00D51B19">
        <w:rPr>
          <w:rFonts w:eastAsia="Times New Roman" w:cstheme="minorHAnsi"/>
          <w:color w:val="000000"/>
          <w:shd w:val="clear" w:color="auto" w:fill="FFFFFF"/>
        </w:rPr>
        <w:t>supporters focus their messaging and outreach in their own communities</w:t>
      </w:r>
      <w:r w:rsidR="00CF58BE" w:rsidRPr="00D51B19">
        <w:rPr>
          <w:rFonts w:eastAsia="Times New Roman" w:cstheme="minorHAnsi"/>
          <w:color w:val="000000"/>
          <w:shd w:val="clear" w:color="auto" w:fill="FFFFFF"/>
        </w:rPr>
        <w:t xml:space="preserve">. </w:t>
      </w:r>
      <w:r w:rsidR="00F10948" w:rsidRPr="00D51B19">
        <w:rPr>
          <w:rFonts w:eastAsia="Times New Roman" w:cstheme="minorHAnsi"/>
          <w:color w:val="000000"/>
          <w:shd w:val="clear" w:color="auto" w:fill="FFFFFF"/>
        </w:rPr>
        <w:t>Today, the national nonpro</w:t>
      </w:r>
      <w:r w:rsidR="00EB0022" w:rsidRPr="00D51B19">
        <w:rPr>
          <w:rFonts w:eastAsia="Times New Roman" w:cstheme="minorHAnsi"/>
          <w:color w:val="000000"/>
          <w:shd w:val="clear" w:color="auto" w:fill="FFFFFF"/>
        </w:rPr>
        <w:t>fit announces the theme for 20</w:t>
      </w:r>
      <w:r w:rsidR="00B050EB" w:rsidRPr="00D51B19">
        <w:rPr>
          <w:rFonts w:eastAsia="Times New Roman" w:cstheme="minorHAnsi"/>
          <w:color w:val="000000"/>
          <w:shd w:val="clear" w:color="auto" w:fill="FFFFFF"/>
        </w:rPr>
        <w:t>2</w:t>
      </w:r>
      <w:r w:rsidR="00AC2D00">
        <w:rPr>
          <w:rFonts w:eastAsia="Times New Roman" w:cstheme="minorHAnsi"/>
          <w:color w:val="000000"/>
          <w:shd w:val="clear" w:color="auto" w:fill="FFFFFF"/>
        </w:rPr>
        <w:t>2</w:t>
      </w:r>
      <w:r w:rsidR="00581F20" w:rsidRPr="00D51B19">
        <w:rPr>
          <w:rFonts w:eastAsia="Times New Roman" w:cstheme="minorHAnsi"/>
          <w:color w:val="000000"/>
          <w:shd w:val="clear" w:color="auto" w:fill="FFFFFF"/>
        </w:rPr>
        <w:t xml:space="preserve"> is “</w:t>
      </w:r>
      <w:r w:rsidR="00AC2D00">
        <w:rPr>
          <w:rFonts w:eastAsia="Times New Roman" w:cstheme="minorHAnsi"/>
          <w:b/>
          <w:color w:val="000000"/>
          <w:shd w:val="clear" w:color="auto" w:fill="FFFFFF"/>
        </w:rPr>
        <w:t>Find a way to serve</w:t>
      </w:r>
      <w:r w:rsidR="00F10948" w:rsidRPr="00D51B19">
        <w:rPr>
          <w:rFonts w:eastAsia="Times New Roman" w:cstheme="minorHAnsi"/>
          <w:color w:val="000000"/>
          <w:shd w:val="clear" w:color="auto" w:fill="FFFFFF"/>
        </w:rPr>
        <w:t>.”</w:t>
      </w:r>
    </w:p>
    <w:p w14:paraId="0436C5F7" w14:textId="77777777" w:rsidR="00EB0022" w:rsidRPr="00D51B19" w:rsidRDefault="00EB0022" w:rsidP="00457F8E">
      <w:pPr>
        <w:shd w:val="clear" w:color="auto" w:fill="FFFFFF"/>
        <w:spacing w:after="0" w:line="360" w:lineRule="auto"/>
        <w:rPr>
          <w:rFonts w:eastAsia="Times New Roman" w:cstheme="minorHAnsi"/>
          <w:color w:val="000000"/>
          <w:shd w:val="clear" w:color="auto" w:fill="FFFFFF"/>
        </w:rPr>
      </w:pPr>
    </w:p>
    <w:p w14:paraId="3A960826" w14:textId="188F2E33" w:rsidR="007859F1" w:rsidRPr="007859F1" w:rsidRDefault="008046F6" w:rsidP="007859F1">
      <w:pPr>
        <w:spacing w:after="0" w:line="360" w:lineRule="auto"/>
        <w:rPr>
          <w:rFonts w:cstheme="minorHAnsi"/>
          <w:bCs/>
        </w:rPr>
      </w:pPr>
      <w:r w:rsidRPr="007859F1">
        <w:rPr>
          <w:rFonts w:cstheme="minorHAnsi"/>
          <w:bCs/>
        </w:rPr>
        <w:t>The i</w:t>
      </w:r>
      <w:r w:rsidR="003E46AF" w:rsidRPr="007859F1">
        <w:rPr>
          <w:rFonts w:cstheme="minorHAnsi"/>
          <w:bCs/>
        </w:rPr>
        <w:t>n</w:t>
      </w:r>
      <w:r w:rsidR="0039086C" w:rsidRPr="007859F1">
        <w:rPr>
          <w:rFonts w:cstheme="minorHAnsi"/>
          <w:bCs/>
        </w:rPr>
        <w:t xml:space="preserve">spiration for </w:t>
      </w:r>
      <w:r w:rsidR="00F10948" w:rsidRPr="007859F1">
        <w:rPr>
          <w:rFonts w:cstheme="minorHAnsi"/>
          <w:bCs/>
        </w:rPr>
        <w:t>this year’s</w:t>
      </w:r>
      <w:r w:rsidR="0039086C" w:rsidRPr="007859F1">
        <w:rPr>
          <w:rFonts w:cstheme="minorHAnsi"/>
          <w:bCs/>
        </w:rPr>
        <w:t xml:space="preserve"> </w:t>
      </w:r>
      <w:r w:rsidR="00E97169" w:rsidRPr="007859F1">
        <w:rPr>
          <w:rFonts w:cstheme="minorHAnsi"/>
          <w:bCs/>
        </w:rPr>
        <w:t xml:space="preserve">theme </w:t>
      </w:r>
      <w:r w:rsidR="00685091" w:rsidRPr="007859F1">
        <w:rPr>
          <w:rFonts w:cstheme="minorHAnsi"/>
          <w:bCs/>
        </w:rPr>
        <w:t xml:space="preserve">came from </w:t>
      </w:r>
      <w:r w:rsidR="00590F82" w:rsidRPr="007859F1">
        <w:rPr>
          <w:rFonts w:cstheme="minorHAnsi"/>
          <w:bCs/>
        </w:rPr>
        <w:t xml:space="preserve">a few different places and seemed to </w:t>
      </w:r>
      <w:r w:rsidR="007859F1">
        <w:rPr>
          <w:rFonts w:cstheme="minorHAnsi"/>
          <w:bCs/>
        </w:rPr>
        <w:t>be a recurring</w:t>
      </w:r>
      <w:r w:rsidR="00590F82" w:rsidRPr="007859F1">
        <w:rPr>
          <w:rFonts w:cstheme="minorHAnsi"/>
          <w:bCs/>
        </w:rPr>
        <w:t xml:space="preserve"> conversation</w:t>
      </w:r>
      <w:r w:rsidR="007859F1">
        <w:rPr>
          <w:rFonts w:cstheme="minorHAnsi"/>
          <w:bCs/>
        </w:rPr>
        <w:t xml:space="preserve"> </w:t>
      </w:r>
      <w:r w:rsidR="00590F82" w:rsidRPr="007859F1">
        <w:rPr>
          <w:rFonts w:cstheme="minorHAnsi"/>
          <w:bCs/>
        </w:rPr>
        <w:t xml:space="preserve">throughout the last year. Notably, the </w:t>
      </w:r>
      <w:hyperlink r:id="rId8" w:history="1">
        <w:r w:rsidR="00590F82" w:rsidRPr="00C52921">
          <w:rPr>
            <w:rStyle w:val="Hyperlink"/>
            <w:rFonts w:cstheme="minorHAnsi"/>
            <w:bCs/>
          </w:rPr>
          <w:t>American Rosie Movement</w:t>
        </w:r>
        <w:r w:rsidR="00C52921" w:rsidRPr="00C52921">
          <w:rPr>
            <w:rStyle w:val="Hyperlink"/>
            <w:rFonts w:cs="Calibri (Body)"/>
            <w:bCs/>
            <w:vertAlign w:val="superscript"/>
          </w:rPr>
          <w:t>TM</w:t>
        </w:r>
      </w:hyperlink>
      <w:r w:rsidR="00590F82" w:rsidRPr="007859F1">
        <w:rPr>
          <w:rFonts w:cstheme="minorHAnsi"/>
          <w:bCs/>
        </w:rPr>
        <w:t xml:space="preserve"> </w:t>
      </w:r>
      <w:r w:rsidR="00C52921">
        <w:rPr>
          <w:rFonts w:cstheme="minorHAnsi"/>
          <w:bCs/>
        </w:rPr>
        <w:t xml:space="preserve">which </w:t>
      </w:r>
      <w:r w:rsidR="003405C9">
        <w:rPr>
          <w:rFonts w:cstheme="minorHAnsi"/>
          <w:bCs/>
        </w:rPr>
        <w:t>highlights the</w:t>
      </w:r>
      <w:r w:rsidR="00590F82" w:rsidRPr="007859F1">
        <w:rPr>
          <w:rFonts w:cstheme="minorHAnsi"/>
          <w:bCs/>
        </w:rPr>
        <w:t xml:space="preserve"> stories of the World War II</w:t>
      </w:r>
      <w:r w:rsidR="007859F1">
        <w:rPr>
          <w:rFonts w:cstheme="minorHAnsi"/>
          <w:bCs/>
        </w:rPr>
        <w:t>-</w:t>
      </w:r>
      <w:r w:rsidR="00590F82" w:rsidRPr="007859F1">
        <w:rPr>
          <w:rFonts w:cstheme="minorHAnsi"/>
          <w:bCs/>
        </w:rPr>
        <w:t xml:space="preserve">era women known as Rosie the Riveters, or simply </w:t>
      </w:r>
      <w:r w:rsidR="00672BB9" w:rsidRPr="007859F1">
        <w:rPr>
          <w:rFonts w:cstheme="minorHAnsi"/>
          <w:bCs/>
        </w:rPr>
        <w:t>“</w:t>
      </w:r>
      <w:proofErr w:type="spellStart"/>
      <w:r w:rsidR="00590F82" w:rsidRPr="007859F1">
        <w:rPr>
          <w:rFonts w:cstheme="minorHAnsi"/>
          <w:bCs/>
        </w:rPr>
        <w:t>Rosies</w:t>
      </w:r>
      <w:proofErr w:type="spellEnd"/>
      <w:r w:rsidR="00590F82" w:rsidRPr="007859F1">
        <w:rPr>
          <w:rFonts w:cstheme="minorHAnsi"/>
          <w:bCs/>
        </w:rPr>
        <w:t>.</w:t>
      </w:r>
      <w:r w:rsidR="00672BB9" w:rsidRPr="007859F1">
        <w:rPr>
          <w:rFonts w:cstheme="minorHAnsi"/>
          <w:bCs/>
        </w:rPr>
        <w:t>”</w:t>
      </w:r>
      <w:r w:rsidR="00590F82" w:rsidRPr="007859F1">
        <w:rPr>
          <w:rFonts w:cstheme="minorHAnsi"/>
          <w:bCs/>
        </w:rPr>
        <w:t xml:space="preserve"> These women </w:t>
      </w:r>
      <w:r w:rsidR="00672BB9" w:rsidRPr="007859F1">
        <w:rPr>
          <w:rFonts w:cstheme="minorHAnsi"/>
          <w:bCs/>
        </w:rPr>
        <w:t xml:space="preserve">pulled together to do the work that needed to be done for our freedom. The movement encourages youth to get involved in their own communities to serve in small ways </w:t>
      </w:r>
      <w:r w:rsidR="007859F1" w:rsidRPr="007859F1">
        <w:rPr>
          <w:rFonts w:cstheme="minorHAnsi"/>
          <w:bCs/>
        </w:rPr>
        <w:t xml:space="preserve">that can make a big impact. As part of this new theme, Wreaths Across America is revamping its educational curriculum working with </w:t>
      </w:r>
      <w:r w:rsidR="003405C9">
        <w:rPr>
          <w:rFonts w:cstheme="minorHAnsi"/>
          <w:bCs/>
        </w:rPr>
        <w:t>like-minded</w:t>
      </w:r>
      <w:r w:rsidR="007859F1" w:rsidRPr="007859F1">
        <w:rPr>
          <w:rFonts w:cstheme="minorHAnsi"/>
          <w:bCs/>
        </w:rPr>
        <w:t xml:space="preserve"> organizations to </w:t>
      </w:r>
      <w:r w:rsidR="007859F1" w:rsidRPr="007859F1">
        <w:rPr>
          <w:rFonts w:cstheme="minorHAnsi"/>
        </w:rPr>
        <w:t xml:space="preserve">develop action plans to inspire young people across the country to </w:t>
      </w:r>
      <w:r w:rsidR="00C9164A">
        <w:rPr>
          <w:rFonts w:cstheme="minorHAnsi"/>
          <w:b/>
          <w:bCs/>
        </w:rPr>
        <w:t>f</w:t>
      </w:r>
      <w:r w:rsidR="007859F1" w:rsidRPr="007859F1">
        <w:rPr>
          <w:rFonts w:cstheme="minorHAnsi"/>
          <w:b/>
          <w:bCs/>
        </w:rPr>
        <w:t xml:space="preserve">ind a </w:t>
      </w:r>
      <w:r w:rsidR="007859F1">
        <w:rPr>
          <w:rFonts w:cstheme="minorHAnsi"/>
          <w:b/>
          <w:bCs/>
        </w:rPr>
        <w:t>w</w:t>
      </w:r>
      <w:r w:rsidR="007859F1" w:rsidRPr="007859F1">
        <w:rPr>
          <w:rFonts w:cstheme="minorHAnsi"/>
          <w:b/>
          <w:bCs/>
        </w:rPr>
        <w:t xml:space="preserve">ay to </w:t>
      </w:r>
      <w:r w:rsidR="007859F1">
        <w:rPr>
          <w:rFonts w:cstheme="minorHAnsi"/>
          <w:b/>
          <w:bCs/>
        </w:rPr>
        <w:t>s</w:t>
      </w:r>
      <w:r w:rsidR="007859F1" w:rsidRPr="007859F1">
        <w:rPr>
          <w:rFonts w:cstheme="minorHAnsi"/>
          <w:b/>
          <w:bCs/>
        </w:rPr>
        <w:t xml:space="preserve">erve </w:t>
      </w:r>
      <w:r w:rsidR="007859F1" w:rsidRPr="007859F1">
        <w:rPr>
          <w:rFonts w:cstheme="minorHAnsi"/>
        </w:rPr>
        <w:t xml:space="preserve">in 2022 and beyond. </w:t>
      </w:r>
    </w:p>
    <w:p w14:paraId="2C6BD3BC" w14:textId="77777777" w:rsidR="00590F82" w:rsidRDefault="00590F82" w:rsidP="00457F8E">
      <w:pPr>
        <w:spacing w:after="0" w:line="360" w:lineRule="auto"/>
        <w:rPr>
          <w:rFonts w:cstheme="minorHAnsi"/>
          <w:bCs/>
        </w:rPr>
      </w:pPr>
    </w:p>
    <w:p w14:paraId="0DE9E35A" w14:textId="74373199" w:rsidR="00B52BFA" w:rsidRDefault="00AC2D00" w:rsidP="00457F8E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“You don’t have to be in military service to serve your community and country,” said Karen Worcester, executive director, Wreaths Across America. “</w:t>
      </w:r>
      <w:r w:rsidR="007859F1">
        <w:rPr>
          <w:rFonts w:cstheme="minorHAnsi"/>
          <w:bCs/>
        </w:rPr>
        <w:t>S</w:t>
      </w:r>
      <w:r w:rsidR="00EA07C0">
        <w:rPr>
          <w:rFonts w:cstheme="minorHAnsi"/>
          <w:bCs/>
        </w:rPr>
        <w:t xml:space="preserve">erving others, or being in service to others, gives purpose and I’ve seen first-hand </w:t>
      </w:r>
      <w:r w:rsidR="007859F1">
        <w:rPr>
          <w:rFonts w:cstheme="minorHAnsi"/>
          <w:bCs/>
        </w:rPr>
        <w:t xml:space="preserve">from Gold Star Families to Veterans, </w:t>
      </w:r>
      <w:r w:rsidR="00EA07C0">
        <w:rPr>
          <w:rFonts w:cstheme="minorHAnsi"/>
          <w:bCs/>
        </w:rPr>
        <w:t>how it can help people heal.</w:t>
      </w:r>
      <w:r w:rsidR="00254414">
        <w:rPr>
          <w:rFonts w:cstheme="minorHAnsi"/>
          <w:bCs/>
        </w:rPr>
        <w:t>”</w:t>
      </w:r>
    </w:p>
    <w:p w14:paraId="5DD965E2" w14:textId="15072774" w:rsidR="00F10948" w:rsidRPr="00D51B19" w:rsidRDefault="00F10948" w:rsidP="00457F8E">
      <w:pPr>
        <w:spacing w:after="0" w:line="360" w:lineRule="auto"/>
        <w:rPr>
          <w:rFonts w:eastAsia="Times New Roman" w:cstheme="minorHAnsi"/>
        </w:rPr>
      </w:pPr>
    </w:p>
    <w:p w14:paraId="2AF94FDD" w14:textId="4849325C" w:rsidR="0000616B" w:rsidRPr="00D51B19" w:rsidRDefault="00812861" w:rsidP="00457F8E">
      <w:pPr>
        <w:shd w:val="clear" w:color="auto" w:fill="FFFFFF"/>
        <w:spacing w:after="0" w:line="360" w:lineRule="auto"/>
        <w:rPr>
          <w:rFonts w:cstheme="minorHAnsi"/>
          <w:bCs/>
        </w:rPr>
      </w:pPr>
      <w:r w:rsidRPr="00D51B19">
        <w:rPr>
          <w:rFonts w:cstheme="minorHAnsi"/>
          <w:bCs/>
        </w:rPr>
        <w:t>In 20</w:t>
      </w:r>
      <w:r w:rsidR="00B52BFA" w:rsidRPr="00D51B19">
        <w:rPr>
          <w:rFonts w:cstheme="minorHAnsi"/>
          <w:bCs/>
        </w:rPr>
        <w:t>2</w:t>
      </w:r>
      <w:r w:rsidR="00420D99">
        <w:rPr>
          <w:rFonts w:cstheme="minorHAnsi"/>
          <w:bCs/>
        </w:rPr>
        <w:t>1</w:t>
      </w:r>
      <w:r w:rsidR="00E01C0D" w:rsidRPr="00D51B19">
        <w:rPr>
          <w:rFonts w:cstheme="minorHAnsi"/>
          <w:bCs/>
        </w:rPr>
        <w:t xml:space="preserve">, </w:t>
      </w:r>
      <w:r w:rsidR="00420D99">
        <w:rPr>
          <w:rFonts w:cstheme="minorHAnsi"/>
          <w:bCs/>
        </w:rPr>
        <w:t>more than 2.4</w:t>
      </w:r>
      <w:r w:rsidR="00E01C0D" w:rsidRPr="00D51B19">
        <w:rPr>
          <w:rFonts w:cstheme="minorHAnsi"/>
          <w:bCs/>
        </w:rPr>
        <w:t xml:space="preserve"> million veteran</w:t>
      </w:r>
      <w:r w:rsidR="001E3FF9">
        <w:rPr>
          <w:rFonts w:cstheme="minorHAnsi"/>
          <w:bCs/>
        </w:rPr>
        <w:t>s’</w:t>
      </w:r>
      <w:r w:rsidR="00E01C0D" w:rsidRPr="00D51B19">
        <w:rPr>
          <w:rFonts w:cstheme="minorHAnsi"/>
          <w:bCs/>
        </w:rPr>
        <w:t xml:space="preserve"> wreaths were placed </w:t>
      </w:r>
      <w:r w:rsidR="001E3FF9">
        <w:rPr>
          <w:rFonts w:cstheme="minorHAnsi"/>
          <w:bCs/>
        </w:rPr>
        <w:t xml:space="preserve">by volunteers </w:t>
      </w:r>
      <w:r w:rsidR="00E01C0D" w:rsidRPr="00D51B19">
        <w:rPr>
          <w:rFonts w:cstheme="minorHAnsi"/>
          <w:bCs/>
        </w:rPr>
        <w:t xml:space="preserve">on headstones at </w:t>
      </w:r>
      <w:r w:rsidR="00420D99">
        <w:rPr>
          <w:rFonts w:cstheme="minorHAnsi"/>
          <w:bCs/>
        </w:rPr>
        <w:t>3,13</w:t>
      </w:r>
      <w:r w:rsidR="003405C9">
        <w:rPr>
          <w:rFonts w:cstheme="minorHAnsi"/>
          <w:bCs/>
        </w:rPr>
        <w:t>7</w:t>
      </w:r>
      <w:r w:rsidR="00E01C0D" w:rsidRPr="00D51B19">
        <w:rPr>
          <w:rFonts w:cstheme="minorHAnsi"/>
          <w:bCs/>
        </w:rPr>
        <w:t xml:space="preserve"> participating </w:t>
      </w:r>
      <w:r w:rsidR="00685091" w:rsidRPr="00D51B19">
        <w:rPr>
          <w:rFonts w:cstheme="minorHAnsi"/>
          <w:bCs/>
        </w:rPr>
        <w:t>locations</w:t>
      </w:r>
      <w:r w:rsidR="00E01C0D" w:rsidRPr="00D51B19">
        <w:rPr>
          <w:rFonts w:cstheme="minorHAnsi"/>
          <w:bCs/>
        </w:rPr>
        <w:t xml:space="preserve"> around the country in honor of the service and sacrifices made for our freedoms, with each name said out loud.</w:t>
      </w:r>
      <w:r w:rsidR="0044499B">
        <w:rPr>
          <w:rFonts w:cstheme="minorHAnsi"/>
          <w:bCs/>
        </w:rPr>
        <w:t xml:space="preserve"> Wreaths Across America volunteers work year-round to ensure military laid to rest are remembered, their families and living veterans are honored, and the next generation is taught about the value of freedom.</w:t>
      </w:r>
    </w:p>
    <w:p w14:paraId="11978492" w14:textId="5787C566" w:rsidR="008B1640" w:rsidRDefault="00254414" w:rsidP="00457F8E">
      <w:pPr>
        <w:shd w:val="clear" w:color="auto" w:fill="FFFFFF"/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“Every person has something to give, whether it is their time, ideas, compassion, or resources,” added Worcester.  “What can seem like the simplest act or gift, can start a nationwide movement and that is our hope that this theme will spark in people. I think Mother Teresa said it best, ‘the greatest good is what we do for one another.’”</w:t>
      </w:r>
    </w:p>
    <w:p w14:paraId="5291ABD1" w14:textId="77777777" w:rsidR="00254414" w:rsidRPr="00D51B19" w:rsidRDefault="00254414" w:rsidP="00457F8E">
      <w:pPr>
        <w:shd w:val="clear" w:color="auto" w:fill="FFFFFF"/>
        <w:spacing w:after="0" w:line="360" w:lineRule="auto"/>
        <w:rPr>
          <w:rFonts w:cstheme="minorHAnsi"/>
          <w:b/>
          <w:bCs/>
        </w:rPr>
      </w:pPr>
    </w:p>
    <w:p w14:paraId="2EEA6E88" w14:textId="5D8B61CB" w:rsidR="000A2D61" w:rsidRDefault="009315D1" w:rsidP="007859F1">
      <w:pPr>
        <w:spacing w:after="0" w:line="360" w:lineRule="auto"/>
        <w:rPr>
          <w:rFonts w:eastAsia="Times New Roman" w:cstheme="minorHAnsi"/>
          <w:b/>
          <w:color w:val="000000"/>
        </w:rPr>
      </w:pPr>
      <w:r w:rsidRPr="001E3FF9">
        <w:rPr>
          <w:rFonts w:cstheme="minorHAnsi"/>
        </w:rPr>
        <w:t>This year,</w:t>
      </w:r>
      <w:r w:rsidRPr="00D51B19">
        <w:rPr>
          <w:rFonts w:cstheme="minorHAnsi"/>
          <w:b/>
        </w:rPr>
        <w:t xml:space="preserve"> </w:t>
      </w:r>
      <w:r w:rsidR="001330F3" w:rsidRPr="001E3FF9">
        <w:rPr>
          <w:rFonts w:cstheme="minorHAnsi"/>
        </w:rPr>
        <w:t>Nationa</w:t>
      </w:r>
      <w:r w:rsidR="00E01C0D" w:rsidRPr="001E3FF9">
        <w:rPr>
          <w:rFonts w:cstheme="minorHAnsi"/>
        </w:rPr>
        <w:t>l Wreaths Across America Day</w:t>
      </w:r>
      <w:r w:rsidRPr="001E3FF9">
        <w:rPr>
          <w:rFonts w:cstheme="minorHAnsi"/>
        </w:rPr>
        <w:t xml:space="preserve"> is</w:t>
      </w:r>
      <w:r w:rsidRPr="00D51B19">
        <w:rPr>
          <w:rFonts w:cstheme="minorHAnsi"/>
          <w:b/>
        </w:rPr>
        <w:t xml:space="preserve"> Saturday, December 1</w:t>
      </w:r>
      <w:r w:rsidR="00420D99">
        <w:rPr>
          <w:rFonts w:cstheme="minorHAnsi"/>
          <w:b/>
        </w:rPr>
        <w:t>7</w:t>
      </w:r>
      <w:r w:rsidR="00685091" w:rsidRPr="00D51B19">
        <w:rPr>
          <w:rFonts w:cstheme="minorHAnsi"/>
          <w:b/>
        </w:rPr>
        <w:t>,</w:t>
      </w:r>
      <w:r w:rsidRPr="00D51B19">
        <w:rPr>
          <w:rFonts w:cstheme="minorHAnsi"/>
          <w:b/>
        </w:rPr>
        <w:t xml:space="preserve"> 20</w:t>
      </w:r>
      <w:r w:rsidR="00685091" w:rsidRPr="00D51B19">
        <w:rPr>
          <w:rFonts w:cstheme="minorHAnsi"/>
          <w:b/>
        </w:rPr>
        <w:t>2</w:t>
      </w:r>
      <w:r w:rsidR="00420D99">
        <w:rPr>
          <w:rFonts w:cstheme="minorHAnsi"/>
          <w:b/>
        </w:rPr>
        <w:t>2</w:t>
      </w:r>
      <w:r w:rsidRPr="00D51B19">
        <w:rPr>
          <w:rFonts w:cstheme="minorHAnsi"/>
          <w:b/>
        </w:rPr>
        <w:t>.</w:t>
      </w:r>
      <w:r w:rsidRPr="00D51B19">
        <w:rPr>
          <w:rFonts w:cstheme="minorHAnsi"/>
        </w:rPr>
        <w:t xml:space="preserve"> It </w:t>
      </w:r>
      <w:r w:rsidR="00E01C0D" w:rsidRPr="00D51B19">
        <w:rPr>
          <w:rFonts w:cstheme="minorHAnsi"/>
        </w:rPr>
        <w:t xml:space="preserve">is </w:t>
      </w:r>
      <w:r w:rsidR="0000616B">
        <w:rPr>
          <w:rFonts w:cstheme="minorHAnsi"/>
        </w:rPr>
        <w:t xml:space="preserve">a </w:t>
      </w:r>
      <w:r w:rsidR="001330F3" w:rsidRPr="00D51B19">
        <w:rPr>
          <w:rFonts w:cstheme="minorHAnsi"/>
        </w:rPr>
        <w:t xml:space="preserve">free event and open to </w:t>
      </w:r>
      <w:r w:rsidR="00E01C0D" w:rsidRPr="00D51B19">
        <w:rPr>
          <w:rFonts w:cstheme="minorHAnsi"/>
        </w:rPr>
        <w:t>all</w:t>
      </w:r>
      <w:r w:rsidR="001330F3" w:rsidRPr="00D51B19">
        <w:rPr>
          <w:rFonts w:cstheme="minorHAnsi"/>
        </w:rPr>
        <w:t xml:space="preserve"> people</w:t>
      </w:r>
      <w:r w:rsidR="00EA6183">
        <w:rPr>
          <w:rFonts w:cstheme="minorHAnsi"/>
        </w:rPr>
        <w:t xml:space="preserve">. </w:t>
      </w:r>
      <w:r w:rsidR="003F548C" w:rsidRPr="00D51B19">
        <w:rPr>
          <w:rFonts w:cstheme="minorHAnsi"/>
        </w:rPr>
        <w:t>For more information</w:t>
      </w:r>
      <w:r w:rsidR="00E01C0D" w:rsidRPr="00D51B19">
        <w:rPr>
          <w:rFonts w:cstheme="minorHAnsi"/>
        </w:rPr>
        <w:t xml:space="preserve"> on how to volunteer </w:t>
      </w:r>
      <w:r w:rsidR="00FC7C04" w:rsidRPr="00D51B19">
        <w:rPr>
          <w:rFonts w:cstheme="minorHAnsi"/>
        </w:rPr>
        <w:t xml:space="preserve">locally </w:t>
      </w:r>
      <w:r w:rsidR="00E01C0D" w:rsidRPr="00D51B19">
        <w:rPr>
          <w:rFonts w:cstheme="minorHAnsi"/>
        </w:rPr>
        <w:t>or sponsor a wreath for a</w:t>
      </w:r>
      <w:r w:rsidR="0000616B">
        <w:rPr>
          <w:rFonts w:cstheme="minorHAnsi"/>
        </w:rPr>
        <w:t>n American</w:t>
      </w:r>
      <w:r w:rsidR="00E01C0D" w:rsidRPr="00D51B19">
        <w:rPr>
          <w:rFonts w:cstheme="minorHAnsi"/>
        </w:rPr>
        <w:t xml:space="preserve"> hero</w:t>
      </w:r>
      <w:r w:rsidR="003F548C" w:rsidRPr="00D51B19">
        <w:rPr>
          <w:rFonts w:cstheme="minorHAnsi"/>
        </w:rPr>
        <w:t xml:space="preserve">, </w:t>
      </w:r>
      <w:r w:rsidR="00E01C0D" w:rsidRPr="00D51B19">
        <w:rPr>
          <w:rFonts w:cstheme="minorHAnsi"/>
        </w:rPr>
        <w:t xml:space="preserve">please </w:t>
      </w:r>
      <w:r w:rsidR="003F548C" w:rsidRPr="00D51B19">
        <w:rPr>
          <w:rFonts w:cstheme="minorHAnsi"/>
        </w:rPr>
        <w:t xml:space="preserve">visit </w:t>
      </w:r>
      <w:hyperlink r:id="rId9" w:history="1">
        <w:r w:rsidR="003F548C" w:rsidRPr="00D51B19">
          <w:rPr>
            <w:rStyle w:val="Hyperlink"/>
            <w:rFonts w:eastAsia="Times New Roman" w:cstheme="minorHAnsi"/>
          </w:rPr>
          <w:t>www.wreathsacrossamerica.org</w:t>
        </w:r>
      </w:hyperlink>
      <w:r w:rsidR="003F548C" w:rsidRPr="00D51B19">
        <w:rPr>
          <w:rFonts w:eastAsia="Times New Roman" w:cstheme="minorHAnsi"/>
        </w:rPr>
        <w:t>.</w:t>
      </w:r>
      <w:r w:rsidR="000A2D61">
        <w:rPr>
          <w:rFonts w:eastAsia="Times New Roman" w:cstheme="minorHAnsi"/>
        </w:rPr>
        <w:t xml:space="preserve"> To follow stories throughout the year from across the country focused on this theme</w:t>
      </w:r>
      <w:r w:rsidR="001E3FF9">
        <w:rPr>
          <w:rFonts w:eastAsia="Times New Roman" w:cstheme="minorHAnsi"/>
        </w:rPr>
        <w:t>, please</w:t>
      </w:r>
      <w:r w:rsidR="000A2D61">
        <w:rPr>
          <w:rFonts w:eastAsia="Times New Roman" w:cstheme="minorHAnsi"/>
        </w:rPr>
        <w:t xml:space="preserve"> use </w:t>
      </w:r>
      <w:r w:rsidR="001E3FF9">
        <w:rPr>
          <w:rFonts w:eastAsia="Times New Roman" w:cstheme="minorHAnsi"/>
        </w:rPr>
        <w:t xml:space="preserve">the </w:t>
      </w:r>
      <w:r w:rsidR="000A2D61">
        <w:rPr>
          <w:rFonts w:eastAsia="Times New Roman" w:cstheme="minorHAnsi"/>
        </w:rPr>
        <w:t>hashtag</w:t>
      </w:r>
      <w:r w:rsidR="000A2D61" w:rsidRPr="000A2D61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r w:rsidR="000A2D61" w:rsidRPr="000A2D61">
        <w:rPr>
          <w:rFonts w:eastAsia="Times New Roman" w:cstheme="minorHAnsi"/>
          <w:b/>
          <w:color w:val="000000"/>
        </w:rPr>
        <w:t>#</w:t>
      </w:r>
      <w:r w:rsidR="00420D99">
        <w:rPr>
          <w:rFonts w:eastAsia="Times New Roman" w:cstheme="minorHAnsi"/>
          <w:b/>
          <w:color w:val="000000"/>
        </w:rPr>
        <w:t>FindAWay2022</w:t>
      </w:r>
    </w:p>
    <w:p w14:paraId="76807827" w14:textId="398E588B" w:rsidR="00254414" w:rsidRDefault="00254414" w:rsidP="007859F1">
      <w:pPr>
        <w:spacing w:after="0" w:line="360" w:lineRule="auto"/>
        <w:rPr>
          <w:rFonts w:eastAsia="Times New Roman" w:cstheme="minorHAnsi"/>
          <w:b/>
          <w:i/>
          <w:iCs/>
          <w:color w:val="000000"/>
        </w:rPr>
      </w:pPr>
    </w:p>
    <w:p w14:paraId="24E7A763" w14:textId="0003C351" w:rsidR="00254414" w:rsidRPr="00254414" w:rsidRDefault="00254414" w:rsidP="00254414">
      <w:pPr>
        <w:spacing w:after="0" w:line="360" w:lineRule="auto"/>
        <w:jc w:val="center"/>
        <w:rPr>
          <w:rFonts w:eastAsia="Times New Roman" w:cstheme="minorHAnsi"/>
          <w:bCs/>
          <w:color w:val="000000"/>
        </w:rPr>
      </w:pPr>
      <w:r w:rsidRPr="00254414">
        <w:rPr>
          <w:rFonts w:eastAsia="Times New Roman" w:cstheme="minorHAnsi"/>
          <w:bCs/>
          <w:color w:val="000000"/>
        </w:rPr>
        <w:t># # #</w:t>
      </w:r>
    </w:p>
    <w:p w14:paraId="61E391DD" w14:textId="77777777" w:rsidR="00A27D4B" w:rsidRDefault="00A27D4B" w:rsidP="00A27D4B">
      <w:pPr>
        <w:pStyle w:val="Default"/>
        <w:rPr>
          <w:rFonts w:asciiTheme="minorHAnsi" w:hAnsiTheme="minorHAnsi"/>
          <w:sz w:val="22"/>
          <w:szCs w:val="22"/>
        </w:rPr>
      </w:pPr>
    </w:p>
    <w:p w14:paraId="05D88BA7" w14:textId="4E3917AA" w:rsidR="00D51B19" w:rsidRPr="00D51B19" w:rsidRDefault="00D51B19" w:rsidP="00D51B19">
      <w:pPr>
        <w:tabs>
          <w:tab w:val="left" w:pos="184"/>
          <w:tab w:val="center" w:pos="4680"/>
        </w:tabs>
        <w:spacing w:line="240" w:lineRule="auto"/>
        <w:rPr>
          <w:rFonts w:eastAsia="Times New Roman" w:cstheme="minorHAnsi"/>
          <w:sz w:val="20"/>
          <w:szCs w:val="20"/>
        </w:rPr>
      </w:pPr>
      <w:r w:rsidRPr="00D51B19">
        <w:rPr>
          <w:rFonts w:eastAsia="Times New Roman" w:cstheme="minorHAnsi"/>
          <w:b/>
          <w:bCs/>
          <w:color w:val="000000" w:themeColor="text1"/>
          <w:sz w:val="20"/>
          <w:szCs w:val="20"/>
        </w:rPr>
        <w:t>About Wreaths Across America</w:t>
      </w:r>
      <w:r w:rsidRPr="00D51B19">
        <w:rPr>
          <w:rFonts w:eastAsia="Times New Roman" w:cstheme="minorHAnsi"/>
          <w:color w:val="000000" w:themeColor="text1"/>
          <w:sz w:val="20"/>
          <w:szCs w:val="20"/>
        </w:rPr>
        <w:br/>
      </w:r>
      <w:r w:rsidRPr="00D51B19">
        <w:rPr>
          <w:rFonts w:eastAsia="Times New Roman" w:cstheme="minorHAnsi"/>
          <w:sz w:val="20"/>
          <w:szCs w:val="20"/>
        </w:rPr>
        <w:t xml:space="preserve">Wreaths Across America is a 501(c)(3) nonprofit organization founded to continue and expand the annual wreath-laying ceremony at Arlington National Cemetery begun by Maine businessman </w:t>
      </w:r>
      <w:r w:rsidRPr="007859F1">
        <w:rPr>
          <w:rFonts w:eastAsia="Times New Roman" w:cstheme="minorHAnsi"/>
          <w:sz w:val="20"/>
          <w:szCs w:val="20"/>
        </w:rPr>
        <w:t>Morrill Worcester in 1992</w:t>
      </w:r>
      <w:r w:rsidRPr="00D51B19">
        <w:rPr>
          <w:rFonts w:eastAsia="Times New Roman" w:cstheme="minorHAnsi"/>
          <w:sz w:val="20"/>
          <w:szCs w:val="20"/>
        </w:rPr>
        <w:t xml:space="preserve">. The organization’s mission </w:t>
      </w:r>
      <w:r w:rsidRPr="007859F1">
        <w:rPr>
          <w:rFonts w:eastAsia="Times New Roman" w:cstheme="minorHAnsi"/>
          <w:sz w:val="20"/>
          <w:szCs w:val="20"/>
        </w:rPr>
        <w:t xml:space="preserve">– Remember, Honor, </w:t>
      </w:r>
      <w:proofErr w:type="gramStart"/>
      <w:r w:rsidRPr="007859F1">
        <w:rPr>
          <w:rFonts w:eastAsia="Times New Roman" w:cstheme="minorHAnsi"/>
          <w:sz w:val="20"/>
          <w:szCs w:val="20"/>
        </w:rPr>
        <w:t>Teach</w:t>
      </w:r>
      <w:proofErr w:type="gramEnd"/>
      <w:r w:rsidRPr="007859F1">
        <w:rPr>
          <w:rFonts w:eastAsia="Times New Roman" w:cstheme="minorHAnsi"/>
          <w:sz w:val="20"/>
          <w:szCs w:val="20"/>
        </w:rPr>
        <w:t xml:space="preserve"> –</w:t>
      </w:r>
      <w:r w:rsidRPr="00D51B19">
        <w:rPr>
          <w:rFonts w:eastAsia="Times New Roman" w:cstheme="minorHAnsi"/>
          <w:sz w:val="20"/>
          <w:szCs w:val="20"/>
        </w:rPr>
        <w:t xml:space="preserve"> is carried out in part each year by coordinating wreath-laying ceremonies in December at Arlington, as well as at thousands of veterans’ cemeteries and other </w:t>
      </w:r>
      <w:r w:rsidRPr="007859F1">
        <w:rPr>
          <w:rFonts w:eastAsia="Times New Roman" w:cstheme="minorHAnsi"/>
          <w:sz w:val="20"/>
          <w:szCs w:val="20"/>
        </w:rPr>
        <w:t>locations in all 50 states</w:t>
      </w:r>
      <w:r w:rsidRPr="00D51B19">
        <w:rPr>
          <w:rFonts w:eastAsia="Times New Roman" w:cstheme="minorHAnsi"/>
          <w:sz w:val="20"/>
          <w:szCs w:val="20"/>
        </w:rPr>
        <w:t xml:space="preserve"> and beyond. </w:t>
      </w:r>
    </w:p>
    <w:p w14:paraId="1CF67275" w14:textId="77777777" w:rsidR="00A6167F" w:rsidRPr="00D51B19" w:rsidRDefault="00A6167F" w:rsidP="00D51B19">
      <w:pPr>
        <w:spacing w:after="0" w:line="240" w:lineRule="auto"/>
        <w:rPr>
          <w:rFonts w:cstheme="majorHAnsi"/>
          <w:b/>
          <w:bCs/>
          <w:sz w:val="20"/>
          <w:szCs w:val="20"/>
        </w:rPr>
      </w:pPr>
    </w:p>
    <w:p w14:paraId="2817176E" w14:textId="5F723C10" w:rsidR="009260EB" w:rsidRPr="001E3FF9" w:rsidRDefault="009260EB" w:rsidP="00D51B19">
      <w:pPr>
        <w:spacing w:after="0" w:line="240" w:lineRule="auto"/>
        <w:contextualSpacing/>
        <w:rPr>
          <w:rFonts w:cstheme="majorHAnsi"/>
          <w:b/>
          <w:sz w:val="20"/>
          <w:szCs w:val="20"/>
        </w:rPr>
      </w:pPr>
      <w:r w:rsidRPr="001E3FF9">
        <w:rPr>
          <w:rFonts w:cstheme="majorHAnsi"/>
          <w:b/>
          <w:sz w:val="20"/>
          <w:szCs w:val="20"/>
        </w:rPr>
        <w:t>Press contact</w:t>
      </w:r>
      <w:r w:rsidR="00D51B19" w:rsidRPr="001E3FF9">
        <w:rPr>
          <w:rFonts w:cstheme="majorHAnsi"/>
          <w:b/>
          <w:sz w:val="20"/>
          <w:szCs w:val="20"/>
        </w:rPr>
        <w:t>s</w:t>
      </w:r>
      <w:r w:rsidRPr="001E3FF9">
        <w:rPr>
          <w:rFonts w:cstheme="majorHAnsi"/>
          <w:b/>
          <w:sz w:val="20"/>
          <w:szCs w:val="20"/>
        </w:rPr>
        <w:t>:</w:t>
      </w:r>
    </w:p>
    <w:p w14:paraId="18EA9C59" w14:textId="7D78503F" w:rsidR="009260EB" w:rsidRPr="00D51B19" w:rsidRDefault="009260EB" w:rsidP="00D51B19">
      <w:pPr>
        <w:spacing w:after="0" w:line="240" w:lineRule="auto"/>
        <w:contextualSpacing/>
        <w:rPr>
          <w:rFonts w:cstheme="majorHAnsi"/>
          <w:sz w:val="20"/>
          <w:szCs w:val="20"/>
        </w:rPr>
      </w:pPr>
      <w:r w:rsidRPr="00D51B19">
        <w:rPr>
          <w:rFonts w:cstheme="majorHAnsi"/>
          <w:sz w:val="20"/>
          <w:szCs w:val="20"/>
        </w:rPr>
        <w:t>Amber Caron</w:t>
      </w:r>
    </w:p>
    <w:p w14:paraId="7B7CCAAD" w14:textId="4BC3B547" w:rsidR="009260EB" w:rsidRPr="00D51B19" w:rsidRDefault="009260EB" w:rsidP="00D51B19">
      <w:pPr>
        <w:spacing w:after="0" w:line="240" w:lineRule="auto"/>
        <w:contextualSpacing/>
        <w:rPr>
          <w:rFonts w:cstheme="majorHAnsi"/>
          <w:sz w:val="20"/>
          <w:szCs w:val="20"/>
        </w:rPr>
      </w:pPr>
      <w:r w:rsidRPr="00D51B19">
        <w:rPr>
          <w:rFonts w:cstheme="majorHAnsi"/>
          <w:sz w:val="20"/>
          <w:szCs w:val="20"/>
        </w:rPr>
        <w:t>(207) 513-6457</w:t>
      </w:r>
    </w:p>
    <w:p w14:paraId="0BA26E37" w14:textId="77777777" w:rsidR="00D51B19" w:rsidRPr="00D51B19" w:rsidRDefault="001D02F3" w:rsidP="00D51B19">
      <w:pPr>
        <w:spacing w:after="0" w:line="240" w:lineRule="auto"/>
        <w:contextualSpacing/>
        <w:rPr>
          <w:rStyle w:val="Hyperlink"/>
          <w:rFonts w:cstheme="majorHAnsi"/>
          <w:sz w:val="20"/>
          <w:szCs w:val="20"/>
        </w:rPr>
      </w:pPr>
      <w:hyperlink r:id="rId10" w:history="1">
        <w:r w:rsidR="008B1640" w:rsidRPr="00D51B19">
          <w:rPr>
            <w:rStyle w:val="Hyperlink"/>
            <w:rFonts w:cstheme="majorHAnsi"/>
            <w:sz w:val="20"/>
            <w:szCs w:val="20"/>
          </w:rPr>
          <w:t>acaron@wreathsacrossamerica.org</w:t>
        </w:r>
      </w:hyperlink>
    </w:p>
    <w:p w14:paraId="2F212F73" w14:textId="77777777" w:rsidR="00D51B19" w:rsidRPr="00D51B19" w:rsidRDefault="00D51B19" w:rsidP="00D51B19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</w:p>
    <w:p w14:paraId="147825A1" w14:textId="7DA08AB0" w:rsidR="00D51B19" w:rsidRPr="00D51B19" w:rsidRDefault="00D51B19" w:rsidP="00D51B19">
      <w:pPr>
        <w:spacing w:after="0" w:line="240" w:lineRule="auto"/>
        <w:contextualSpacing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D51B19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Sean Sullivan</w:t>
      </w:r>
    </w:p>
    <w:p w14:paraId="071B9275" w14:textId="77777777" w:rsidR="00D51B19" w:rsidRPr="00D51B19" w:rsidRDefault="00D51B19" w:rsidP="00D51B19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</w:pPr>
      <w:r w:rsidRPr="00D51B19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(207) 230-4599</w:t>
      </w:r>
    </w:p>
    <w:p w14:paraId="60484B1B" w14:textId="67A52A37" w:rsidR="00D51B19" w:rsidRPr="00D51B19" w:rsidRDefault="001D02F3" w:rsidP="00D51B19">
      <w:pPr>
        <w:spacing w:after="0" w:line="240" w:lineRule="auto"/>
        <w:rPr>
          <w:rFonts w:eastAsia="Times New Roman" w:cstheme="minorHAnsi"/>
          <w:sz w:val="20"/>
          <w:szCs w:val="20"/>
          <w:shd w:val="clear" w:color="auto" w:fill="FFFFFF"/>
        </w:rPr>
      </w:pPr>
      <w:hyperlink r:id="rId11" w:history="1">
        <w:r w:rsidR="00D51B19" w:rsidRPr="00D51B19">
          <w:rPr>
            <w:rStyle w:val="Hyperlink"/>
            <w:rFonts w:eastAsia="Times New Roman" w:cstheme="minorHAnsi"/>
            <w:sz w:val="20"/>
            <w:szCs w:val="20"/>
            <w:shd w:val="clear" w:color="auto" w:fill="FFFFFF"/>
          </w:rPr>
          <w:t>ssullivan@wreathsacrossamerica.org</w:t>
        </w:r>
      </w:hyperlink>
    </w:p>
    <w:p w14:paraId="264F2730" w14:textId="768BBC22" w:rsidR="00D51B19" w:rsidRPr="00D51B19" w:rsidRDefault="00D51B19" w:rsidP="007859F1">
      <w:pPr>
        <w:spacing w:after="0" w:line="240" w:lineRule="auto"/>
        <w:rPr>
          <w:rFonts w:cstheme="minorHAnsi"/>
          <w:sz w:val="20"/>
          <w:szCs w:val="20"/>
        </w:rPr>
      </w:pPr>
    </w:p>
    <w:p w14:paraId="2C2F87F0" w14:textId="77777777" w:rsidR="00D51B19" w:rsidRPr="0040517A" w:rsidRDefault="00D51B19" w:rsidP="003F548C">
      <w:pPr>
        <w:spacing w:after="0" w:line="240" w:lineRule="auto"/>
        <w:contextualSpacing/>
        <w:rPr>
          <w:rFonts w:cstheme="majorHAnsi"/>
          <w:sz w:val="20"/>
          <w:szCs w:val="20"/>
        </w:rPr>
      </w:pPr>
    </w:p>
    <w:sectPr w:rsidR="00D51B19" w:rsidRPr="0040517A" w:rsidSect="00CE73C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B438" w14:textId="77777777" w:rsidR="001D02F3" w:rsidRDefault="001D02F3" w:rsidP="00307B51">
      <w:pPr>
        <w:spacing w:after="0" w:line="240" w:lineRule="auto"/>
      </w:pPr>
      <w:r>
        <w:separator/>
      </w:r>
    </w:p>
  </w:endnote>
  <w:endnote w:type="continuationSeparator" w:id="0">
    <w:p w14:paraId="0863CFA3" w14:textId="77777777" w:rsidR="001D02F3" w:rsidRDefault="001D02F3" w:rsidP="0030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(Body)">
    <w:panose1 w:val="020B0604020202020204"/>
    <w:charset w:val="00"/>
    <w:family w:val="roman"/>
    <w:notTrueType/>
    <w:pitch w:val="default"/>
  </w:font>
  <w:font w:name="-webkit-standard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CB6A" w14:textId="6173E36A" w:rsidR="007C0030" w:rsidRPr="007C4C93" w:rsidRDefault="007C0030" w:rsidP="007C4C93">
    <w:pPr>
      <w:pStyle w:val="Footer"/>
      <w:ind w:left="-720" w:right="-720"/>
      <w:jc w:val="center"/>
      <w:rPr>
        <w:rFonts w:ascii="Times" w:hAnsi="Tim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020B" w14:textId="77777777" w:rsidR="001D02F3" w:rsidRDefault="001D02F3" w:rsidP="00307B51">
      <w:pPr>
        <w:spacing w:after="0" w:line="240" w:lineRule="auto"/>
      </w:pPr>
      <w:r>
        <w:separator/>
      </w:r>
    </w:p>
  </w:footnote>
  <w:footnote w:type="continuationSeparator" w:id="0">
    <w:p w14:paraId="6AD8D2A6" w14:textId="77777777" w:rsidR="001D02F3" w:rsidRDefault="001D02F3" w:rsidP="0030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1752" w14:textId="77777777" w:rsidR="007C0030" w:rsidRDefault="007C0030">
    <w:pPr>
      <w:pStyle w:val="Header"/>
    </w:pPr>
    <w:r w:rsidRPr="00AA3899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B757C99" wp14:editId="6FE224EC">
          <wp:simplePos x="0" y="0"/>
          <wp:positionH relativeFrom="margin">
            <wp:align>center</wp:align>
          </wp:positionH>
          <wp:positionV relativeFrom="margin">
            <wp:posOffset>-1763395</wp:posOffset>
          </wp:positionV>
          <wp:extent cx="1626235" cy="1600200"/>
          <wp:effectExtent l="0" t="0" r="0" b="0"/>
          <wp:wrapSquare wrapText="bothSides"/>
          <wp:docPr id="13" name="Picture 13" descr="Account:PublicRelations:WAA:Logos:WAA-ne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count:PublicRelations:WAA:Logos:WAA-new-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0" t="9822" r="9206" b="8947"/>
                  <a:stretch/>
                </pic:blipFill>
                <pic:spPr bwMode="auto">
                  <a:xfrm>
                    <a:off x="0" y="0"/>
                    <a:ext cx="162623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0D7795" w14:textId="77777777" w:rsidR="007C0030" w:rsidRDefault="007C0030">
    <w:pPr>
      <w:pStyle w:val="Header"/>
    </w:pPr>
  </w:p>
  <w:p w14:paraId="39B18451" w14:textId="77777777" w:rsidR="007C0030" w:rsidRDefault="007C0030">
    <w:pPr>
      <w:pStyle w:val="Header"/>
    </w:pPr>
  </w:p>
  <w:p w14:paraId="6A2DF48F" w14:textId="77777777" w:rsidR="007C0030" w:rsidRDefault="007C0030">
    <w:pPr>
      <w:pStyle w:val="Header"/>
    </w:pPr>
  </w:p>
  <w:p w14:paraId="000C09B0" w14:textId="77777777" w:rsidR="007C0030" w:rsidRDefault="007C0030">
    <w:pPr>
      <w:pStyle w:val="Header"/>
    </w:pPr>
  </w:p>
  <w:p w14:paraId="68DC6274" w14:textId="77777777" w:rsidR="007C0030" w:rsidRDefault="007C0030">
    <w:pPr>
      <w:pStyle w:val="Header"/>
    </w:pPr>
  </w:p>
  <w:p w14:paraId="69B9DAD9" w14:textId="77777777" w:rsidR="007C0030" w:rsidRDefault="007C0030">
    <w:pPr>
      <w:pStyle w:val="Header"/>
    </w:pPr>
  </w:p>
  <w:p w14:paraId="1A0DB517" w14:textId="77777777" w:rsidR="007C0030" w:rsidRDefault="007C0030">
    <w:pPr>
      <w:pStyle w:val="Header"/>
    </w:pPr>
  </w:p>
  <w:p w14:paraId="1AE8E94E" w14:textId="77777777" w:rsidR="007C0030" w:rsidRDefault="007C0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F62"/>
    <w:multiLevelType w:val="multilevel"/>
    <w:tmpl w:val="8D02F1E0"/>
    <w:lvl w:ilvl="0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A65B5"/>
    <w:multiLevelType w:val="hybridMultilevel"/>
    <w:tmpl w:val="59C2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5B7"/>
    <w:multiLevelType w:val="hybridMultilevel"/>
    <w:tmpl w:val="60A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1BE6"/>
    <w:multiLevelType w:val="hybridMultilevel"/>
    <w:tmpl w:val="00A6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13745"/>
    <w:multiLevelType w:val="hybridMultilevel"/>
    <w:tmpl w:val="0F30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A610E"/>
    <w:multiLevelType w:val="hybridMultilevel"/>
    <w:tmpl w:val="66E62604"/>
    <w:lvl w:ilvl="0" w:tplc="1FEC0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458C4"/>
    <w:multiLevelType w:val="hybridMultilevel"/>
    <w:tmpl w:val="0562D02A"/>
    <w:lvl w:ilvl="0" w:tplc="8D5225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94BC2"/>
    <w:multiLevelType w:val="hybridMultilevel"/>
    <w:tmpl w:val="4C0A7CE8"/>
    <w:lvl w:ilvl="0" w:tplc="5F3861A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A54C3"/>
    <w:multiLevelType w:val="hybridMultilevel"/>
    <w:tmpl w:val="F01A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7D"/>
    <w:rsid w:val="000018B9"/>
    <w:rsid w:val="00002ED7"/>
    <w:rsid w:val="0000616B"/>
    <w:rsid w:val="000229D8"/>
    <w:rsid w:val="00037F34"/>
    <w:rsid w:val="000603E0"/>
    <w:rsid w:val="000813C8"/>
    <w:rsid w:val="000A0653"/>
    <w:rsid w:val="000A2D61"/>
    <w:rsid w:val="000A3FC3"/>
    <w:rsid w:val="000C117D"/>
    <w:rsid w:val="000C14CF"/>
    <w:rsid w:val="000D559A"/>
    <w:rsid w:val="000F39C1"/>
    <w:rsid w:val="001009EB"/>
    <w:rsid w:val="00124B4C"/>
    <w:rsid w:val="00131CB5"/>
    <w:rsid w:val="001330F3"/>
    <w:rsid w:val="001425B5"/>
    <w:rsid w:val="0015193E"/>
    <w:rsid w:val="00155CB9"/>
    <w:rsid w:val="00171181"/>
    <w:rsid w:val="00180683"/>
    <w:rsid w:val="00187695"/>
    <w:rsid w:val="001929BD"/>
    <w:rsid w:val="00194C2F"/>
    <w:rsid w:val="001C28F3"/>
    <w:rsid w:val="001D02F3"/>
    <w:rsid w:val="001E1A49"/>
    <w:rsid w:val="001E3FF9"/>
    <w:rsid w:val="001F2642"/>
    <w:rsid w:val="001F3F86"/>
    <w:rsid w:val="002028B6"/>
    <w:rsid w:val="0022064F"/>
    <w:rsid w:val="00244871"/>
    <w:rsid w:val="00245706"/>
    <w:rsid w:val="00245859"/>
    <w:rsid w:val="00252C9B"/>
    <w:rsid w:val="00254414"/>
    <w:rsid w:val="00264EDE"/>
    <w:rsid w:val="00266D89"/>
    <w:rsid w:val="00270F04"/>
    <w:rsid w:val="002835AD"/>
    <w:rsid w:val="0029235C"/>
    <w:rsid w:val="002B7AA5"/>
    <w:rsid w:val="002B7F9E"/>
    <w:rsid w:val="002C7EF5"/>
    <w:rsid w:val="002D3AA7"/>
    <w:rsid w:val="00307B51"/>
    <w:rsid w:val="00334FC0"/>
    <w:rsid w:val="003405C9"/>
    <w:rsid w:val="0034188D"/>
    <w:rsid w:val="00343A68"/>
    <w:rsid w:val="003445D4"/>
    <w:rsid w:val="00345C21"/>
    <w:rsid w:val="00367805"/>
    <w:rsid w:val="00376277"/>
    <w:rsid w:val="00380444"/>
    <w:rsid w:val="0039086C"/>
    <w:rsid w:val="003917BE"/>
    <w:rsid w:val="003B617D"/>
    <w:rsid w:val="003C5436"/>
    <w:rsid w:val="003E46AF"/>
    <w:rsid w:val="003F548C"/>
    <w:rsid w:val="00401955"/>
    <w:rsid w:val="00403F5E"/>
    <w:rsid w:val="0040517A"/>
    <w:rsid w:val="00417FB2"/>
    <w:rsid w:val="00420D99"/>
    <w:rsid w:val="004233A7"/>
    <w:rsid w:val="004335AE"/>
    <w:rsid w:val="004410ED"/>
    <w:rsid w:val="0044499B"/>
    <w:rsid w:val="00450BA2"/>
    <w:rsid w:val="00452D3E"/>
    <w:rsid w:val="00457F8E"/>
    <w:rsid w:val="00481617"/>
    <w:rsid w:val="004865E4"/>
    <w:rsid w:val="004B066D"/>
    <w:rsid w:val="004B5B35"/>
    <w:rsid w:val="004C369E"/>
    <w:rsid w:val="004C65AE"/>
    <w:rsid w:val="004D6230"/>
    <w:rsid w:val="004E66C3"/>
    <w:rsid w:val="005117F3"/>
    <w:rsid w:val="005241D7"/>
    <w:rsid w:val="00531713"/>
    <w:rsid w:val="00537608"/>
    <w:rsid w:val="00541C7D"/>
    <w:rsid w:val="00581CD7"/>
    <w:rsid w:val="00581F20"/>
    <w:rsid w:val="00582ED3"/>
    <w:rsid w:val="005847A2"/>
    <w:rsid w:val="00590F82"/>
    <w:rsid w:val="0059784C"/>
    <w:rsid w:val="005A3405"/>
    <w:rsid w:val="005B138E"/>
    <w:rsid w:val="005B36C0"/>
    <w:rsid w:val="005D72F1"/>
    <w:rsid w:val="005E015A"/>
    <w:rsid w:val="005E33F0"/>
    <w:rsid w:val="005F29AD"/>
    <w:rsid w:val="0060002C"/>
    <w:rsid w:val="00610BCB"/>
    <w:rsid w:val="00616C6D"/>
    <w:rsid w:val="00642471"/>
    <w:rsid w:val="00672BB9"/>
    <w:rsid w:val="006735ED"/>
    <w:rsid w:val="00685091"/>
    <w:rsid w:val="00687286"/>
    <w:rsid w:val="00690213"/>
    <w:rsid w:val="006D40B7"/>
    <w:rsid w:val="00704567"/>
    <w:rsid w:val="007047B4"/>
    <w:rsid w:val="00712B10"/>
    <w:rsid w:val="007213DD"/>
    <w:rsid w:val="007256CA"/>
    <w:rsid w:val="00732878"/>
    <w:rsid w:val="00737E8C"/>
    <w:rsid w:val="0074027E"/>
    <w:rsid w:val="007426D9"/>
    <w:rsid w:val="007746FD"/>
    <w:rsid w:val="00775A4C"/>
    <w:rsid w:val="007859F1"/>
    <w:rsid w:val="00791182"/>
    <w:rsid w:val="00792F85"/>
    <w:rsid w:val="007A57D1"/>
    <w:rsid w:val="007C0030"/>
    <w:rsid w:val="007C4C93"/>
    <w:rsid w:val="007C4E0E"/>
    <w:rsid w:val="007D5867"/>
    <w:rsid w:val="007D6D8F"/>
    <w:rsid w:val="007F1EA1"/>
    <w:rsid w:val="007F4506"/>
    <w:rsid w:val="0080319B"/>
    <w:rsid w:val="008031CA"/>
    <w:rsid w:val="008046F6"/>
    <w:rsid w:val="00812861"/>
    <w:rsid w:val="00813CA6"/>
    <w:rsid w:val="0081577A"/>
    <w:rsid w:val="008213A2"/>
    <w:rsid w:val="00823AF9"/>
    <w:rsid w:val="00830619"/>
    <w:rsid w:val="00843A32"/>
    <w:rsid w:val="008717B4"/>
    <w:rsid w:val="00874303"/>
    <w:rsid w:val="00874364"/>
    <w:rsid w:val="00875F1F"/>
    <w:rsid w:val="00896E2D"/>
    <w:rsid w:val="008A7FA6"/>
    <w:rsid w:val="008B1640"/>
    <w:rsid w:val="008E7071"/>
    <w:rsid w:val="00917488"/>
    <w:rsid w:val="009260EB"/>
    <w:rsid w:val="009315D1"/>
    <w:rsid w:val="00942291"/>
    <w:rsid w:val="009434C4"/>
    <w:rsid w:val="00944838"/>
    <w:rsid w:val="00946587"/>
    <w:rsid w:val="009555E5"/>
    <w:rsid w:val="00974B76"/>
    <w:rsid w:val="00996604"/>
    <w:rsid w:val="009A051E"/>
    <w:rsid w:val="009C4A67"/>
    <w:rsid w:val="009D5518"/>
    <w:rsid w:val="009F0815"/>
    <w:rsid w:val="009F772A"/>
    <w:rsid w:val="00A05840"/>
    <w:rsid w:val="00A1381C"/>
    <w:rsid w:val="00A232C0"/>
    <w:rsid w:val="00A27D4B"/>
    <w:rsid w:val="00A6167F"/>
    <w:rsid w:val="00A77A4F"/>
    <w:rsid w:val="00A91D58"/>
    <w:rsid w:val="00AA3472"/>
    <w:rsid w:val="00AA3899"/>
    <w:rsid w:val="00AC2D00"/>
    <w:rsid w:val="00AD3B15"/>
    <w:rsid w:val="00AE04D3"/>
    <w:rsid w:val="00AF4224"/>
    <w:rsid w:val="00B03C93"/>
    <w:rsid w:val="00B04714"/>
    <w:rsid w:val="00B050EB"/>
    <w:rsid w:val="00B20409"/>
    <w:rsid w:val="00B212D1"/>
    <w:rsid w:val="00B24E4F"/>
    <w:rsid w:val="00B35D81"/>
    <w:rsid w:val="00B43DE6"/>
    <w:rsid w:val="00B452D8"/>
    <w:rsid w:val="00B52BFA"/>
    <w:rsid w:val="00B530D4"/>
    <w:rsid w:val="00B71D32"/>
    <w:rsid w:val="00B7609B"/>
    <w:rsid w:val="00BC2383"/>
    <w:rsid w:val="00BC2C4C"/>
    <w:rsid w:val="00BF319E"/>
    <w:rsid w:val="00C04262"/>
    <w:rsid w:val="00C47E50"/>
    <w:rsid w:val="00C52921"/>
    <w:rsid w:val="00C54EBF"/>
    <w:rsid w:val="00C81EF9"/>
    <w:rsid w:val="00C9164A"/>
    <w:rsid w:val="00CC288F"/>
    <w:rsid w:val="00CD4EEE"/>
    <w:rsid w:val="00CD527B"/>
    <w:rsid w:val="00CD7D0E"/>
    <w:rsid w:val="00CE4DB0"/>
    <w:rsid w:val="00CE68E2"/>
    <w:rsid w:val="00CE73C5"/>
    <w:rsid w:val="00CF58BE"/>
    <w:rsid w:val="00D12936"/>
    <w:rsid w:val="00D22DF7"/>
    <w:rsid w:val="00D51B19"/>
    <w:rsid w:val="00D51CEE"/>
    <w:rsid w:val="00D650F5"/>
    <w:rsid w:val="00D74FFA"/>
    <w:rsid w:val="00D764D2"/>
    <w:rsid w:val="00D809E2"/>
    <w:rsid w:val="00D822F8"/>
    <w:rsid w:val="00D9084F"/>
    <w:rsid w:val="00DB259C"/>
    <w:rsid w:val="00DC59B1"/>
    <w:rsid w:val="00DF10D9"/>
    <w:rsid w:val="00E01C0D"/>
    <w:rsid w:val="00E0275E"/>
    <w:rsid w:val="00E079F1"/>
    <w:rsid w:val="00E23C35"/>
    <w:rsid w:val="00E2698C"/>
    <w:rsid w:val="00E60D4F"/>
    <w:rsid w:val="00E75264"/>
    <w:rsid w:val="00E86358"/>
    <w:rsid w:val="00E96134"/>
    <w:rsid w:val="00E97169"/>
    <w:rsid w:val="00EA07C0"/>
    <w:rsid w:val="00EA4FEA"/>
    <w:rsid w:val="00EA6183"/>
    <w:rsid w:val="00EB0022"/>
    <w:rsid w:val="00EB6A5B"/>
    <w:rsid w:val="00EC423F"/>
    <w:rsid w:val="00EC493B"/>
    <w:rsid w:val="00EC663C"/>
    <w:rsid w:val="00EF1ADB"/>
    <w:rsid w:val="00F10948"/>
    <w:rsid w:val="00F15607"/>
    <w:rsid w:val="00F22DF9"/>
    <w:rsid w:val="00F2304F"/>
    <w:rsid w:val="00F551C8"/>
    <w:rsid w:val="00F63F54"/>
    <w:rsid w:val="00F75B66"/>
    <w:rsid w:val="00FC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260B8"/>
  <w15:docId w15:val="{68748D8B-956F-9A4A-AD12-8BCED935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117D"/>
    <w:rPr>
      <w:strike w:val="0"/>
      <w:dstrike w:val="0"/>
      <w:color w:val="0000FF"/>
      <w:u w:val="none"/>
      <w:effect w:val="none"/>
    </w:rPr>
  </w:style>
  <w:style w:type="character" w:customStyle="1" w:styleId="s2">
    <w:name w:val="s2"/>
    <w:rsid w:val="000C117D"/>
  </w:style>
  <w:style w:type="paragraph" w:styleId="NormalWeb">
    <w:name w:val="Normal (Web)"/>
    <w:basedOn w:val="Normal"/>
    <w:uiPriority w:val="99"/>
    <w:unhideWhenUsed/>
    <w:rsid w:val="00A2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32C0"/>
  </w:style>
  <w:style w:type="paragraph" w:styleId="ListParagraph">
    <w:name w:val="List Paragraph"/>
    <w:basedOn w:val="Normal"/>
    <w:uiPriority w:val="34"/>
    <w:qFormat/>
    <w:rsid w:val="00264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8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9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B51"/>
  </w:style>
  <w:style w:type="paragraph" w:styleId="Footer">
    <w:name w:val="footer"/>
    <w:basedOn w:val="Normal"/>
    <w:link w:val="FooterChar"/>
    <w:uiPriority w:val="99"/>
    <w:unhideWhenUsed/>
    <w:rsid w:val="00307B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B51"/>
  </w:style>
  <w:style w:type="paragraph" w:customStyle="1" w:styleId="Default">
    <w:name w:val="Default"/>
    <w:rsid w:val="00CE73C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73C5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73C5"/>
    <w:rPr>
      <w:rFonts w:ascii="Calibri" w:hAnsi="Calibri" w:cs="Consolas"/>
      <w:szCs w:val="21"/>
    </w:rPr>
  </w:style>
  <w:style w:type="character" w:customStyle="1" w:styleId="apple-style-span">
    <w:name w:val="apple-style-span"/>
    <w:basedOn w:val="DefaultParagraphFont"/>
    <w:rsid w:val="00CE73C5"/>
  </w:style>
  <w:style w:type="character" w:styleId="FollowedHyperlink">
    <w:name w:val="FollowedHyperlink"/>
    <w:basedOn w:val="DefaultParagraphFont"/>
    <w:uiPriority w:val="99"/>
    <w:semiHidden/>
    <w:unhideWhenUsed/>
    <w:rsid w:val="00037F3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917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7BE"/>
    <w:rPr>
      <w:b/>
      <w:bCs/>
      <w:sz w:val="20"/>
      <w:szCs w:val="20"/>
    </w:rPr>
  </w:style>
  <w:style w:type="character" w:customStyle="1" w:styleId="aqj">
    <w:name w:val="aqj"/>
    <w:basedOn w:val="DefaultParagraphFont"/>
    <w:rsid w:val="006735ED"/>
  </w:style>
  <w:style w:type="character" w:styleId="UnresolvedMention">
    <w:name w:val="Unresolved Mention"/>
    <w:basedOn w:val="DefaultParagraphFont"/>
    <w:uiPriority w:val="99"/>
    <w:semiHidden/>
    <w:unhideWhenUsed/>
    <w:rsid w:val="00D5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rosiemovement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ullivan@wreathsacrossamer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aron@wreathsacrossamer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eathsacrossameric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3094C5-CA9B-AF4C-820F-ABC93A1E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Amber Caron</cp:lastModifiedBy>
  <cp:revision>2</cp:revision>
  <cp:lastPrinted>2016-11-28T19:39:00Z</cp:lastPrinted>
  <dcterms:created xsi:type="dcterms:W3CDTF">2022-01-14T19:58:00Z</dcterms:created>
  <dcterms:modified xsi:type="dcterms:W3CDTF">2022-01-14T19:58:00Z</dcterms:modified>
</cp:coreProperties>
</file>